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A0570" w14:textId="77777777" w:rsidR="004E5807" w:rsidRDefault="004E5807" w:rsidP="004E5807">
      <w:pPr>
        <w:tabs>
          <w:tab w:val="left" w:pos="450"/>
        </w:tabs>
        <w:autoSpaceDE w:val="0"/>
        <w:autoSpaceDN w:val="0"/>
        <w:adjustRightInd w:val="0"/>
        <w:ind w:left="360" w:right="360"/>
        <w:rPr>
          <w:rFonts w:cs="Times New Roman"/>
        </w:rPr>
      </w:pPr>
    </w:p>
    <w:p w14:paraId="590A9681" w14:textId="3BD3EC93" w:rsidR="004E5807" w:rsidRDefault="004E5807" w:rsidP="005C6CDF">
      <w:pPr>
        <w:tabs>
          <w:tab w:val="left" w:pos="450"/>
        </w:tabs>
        <w:autoSpaceDE w:val="0"/>
        <w:autoSpaceDN w:val="0"/>
        <w:adjustRightInd w:val="0"/>
        <w:ind w:left="360" w:right="360"/>
        <w:rPr>
          <w:rFonts w:cs="Times New Roman"/>
        </w:rPr>
      </w:pPr>
      <w:r>
        <w:rPr>
          <w:rFonts w:cs="Times New Roman"/>
        </w:rPr>
        <w:t xml:space="preserve">Dear </w:t>
      </w:r>
      <w:r w:rsidR="005C6CDF" w:rsidRPr="005C6CDF">
        <w:rPr>
          <w:rFonts w:cs="Times New Roman"/>
          <w:highlight w:val="yellow"/>
        </w:rPr>
        <w:t>SUPERVISOR NAME</w:t>
      </w:r>
      <w:bookmarkStart w:id="0" w:name="_GoBack"/>
      <w:bookmarkEnd w:id="0"/>
      <w:r>
        <w:rPr>
          <w:rFonts w:cs="Times New Roman"/>
        </w:rPr>
        <w:t>:</w:t>
      </w:r>
    </w:p>
    <w:p w14:paraId="063CA849" w14:textId="77777777" w:rsidR="004E5807" w:rsidRDefault="004E5807" w:rsidP="004E5807">
      <w:pPr>
        <w:tabs>
          <w:tab w:val="left" w:pos="450"/>
        </w:tabs>
        <w:autoSpaceDE w:val="0"/>
        <w:autoSpaceDN w:val="0"/>
        <w:adjustRightInd w:val="0"/>
        <w:ind w:left="360" w:right="360"/>
        <w:rPr>
          <w:rFonts w:cs="Times New Roman"/>
        </w:rPr>
      </w:pPr>
    </w:p>
    <w:p w14:paraId="6010AEB1" w14:textId="77777777" w:rsidR="004E5807" w:rsidRDefault="004E5807" w:rsidP="004E5807">
      <w:pPr>
        <w:tabs>
          <w:tab w:val="left" w:pos="450"/>
        </w:tabs>
        <w:autoSpaceDE w:val="0"/>
        <w:autoSpaceDN w:val="0"/>
        <w:adjustRightInd w:val="0"/>
        <w:ind w:left="360" w:right="360"/>
        <w:rPr>
          <w:rFonts w:cs="Times New Roman"/>
        </w:rPr>
      </w:pPr>
      <w:r>
        <w:rPr>
          <w:rFonts w:cs="Times New Roman"/>
        </w:rPr>
        <w:t xml:space="preserve">I would like to attend the </w:t>
      </w:r>
      <w:r>
        <w:rPr>
          <w:rFonts w:cs="Times New Roman"/>
          <w:b/>
        </w:rPr>
        <w:t xml:space="preserve">MS&amp;T20 Virtual Technical Meeting &amp; Exhibition </w:t>
      </w:r>
      <w:r>
        <w:rPr>
          <w:rFonts w:cs="Times New Roman"/>
          <w:bCs/>
        </w:rPr>
        <w:t xml:space="preserve">to be held online, November 2-6, 2020. </w:t>
      </w:r>
    </w:p>
    <w:p w14:paraId="7B0AA2A6" w14:textId="77777777" w:rsidR="004E5807" w:rsidRDefault="004E5807" w:rsidP="004E5807">
      <w:pPr>
        <w:tabs>
          <w:tab w:val="left" w:pos="450"/>
        </w:tabs>
        <w:autoSpaceDE w:val="0"/>
        <w:autoSpaceDN w:val="0"/>
        <w:adjustRightInd w:val="0"/>
        <w:ind w:left="360" w:right="360"/>
        <w:rPr>
          <w:rFonts w:cs="Times New Roman"/>
        </w:rPr>
      </w:pPr>
    </w:p>
    <w:p w14:paraId="620EBF27" w14:textId="1E27BF19" w:rsidR="004E5807" w:rsidRDefault="004E5807" w:rsidP="004E5807">
      <w:pPr>
        <w:tabs>
          <w:tab w:val="left" w:pos="450"/>
        </w:tabs>
        <w:autoSpaceDE w:val="0"/>
        <w:autoSpaceDN w:val="0"/>
        <w:adjustRightInd w:val="0"/>
        <w:ind w:left="360" w:right="360"/>
        <w:rPr>
          <w:rFonts w:cs="Times New Roman"/>
        </w:rPr>
      </w:pPr>
      <w:r>
        <w:rPr>
          <w:rFonts w:cs="Times New Roman"/>
        </w:rPr>
        <w:t xml:space="preserve">This web-based conference will begin on Monday, November 2, with technical sessions and the first of five all-conference plenaries and will conclude on Friday, November 6, with networking functions. Throughout the week, 85 symposia are planned in thirteen topic areas. As part of the registration fee, I will receive access to all technical presentations until December 31, 2020. </w:t>
      </w:r>
    </w:p>
    <w:p w14:paraId="6AC816F4" w14:textId="77777777" w:rsidR="004E5807" w:rsidRDefault="004E5807" w:rsidP="004E5807">
      <w:pPr>
        <w:tabs>
          <w:tab w:val="left" w:pos="450"/>
        </w:tabs>
        <w:autoSpaceDE w:val="0"/>
        <w:autoSpaceDN w:val="0"/>
        <w:adjustRightInd w:val="0"/>
        <w:ind w:left="360" w:right="360"/>
        <w:rPr>
          <w:rFonts w:cs="Times New Roman"/>
        </w:rPr>
      </w:pPr>
    </w:p>
    <w:p w14:paraId="19257C0A" w14:textId="77777777" w:rsidR="004E5807" w:rsidRDefault="004E5807" w:rsidP="004E5807">
      <w:pPr>
        <w:tabs>
          <w:tab w:val="left" w:pos="450"/>
        </w:tabs>
        <w:autoSpaceDE w:val="0"/>
        <w:autoSpaceDN w:val="0"/>
        <w:adjustRightInd w:val="0"/>
        <w:ind w:left="360" w:right="360"/>
        <w:rPr>
          <w:rFonts w:cs="Times New Roman"/>
        </w:rPr>
      </w:pPr>
      <w:r w:rsidRPr="0092035B">
        <w:rPr>
          <w:rFonts w:cs="Times New Roman"/>
        </w:rPr>
        <w:t>Organized</w:t>
      </w:r>
      <w:r>
        <w:rPr>
          <w:rFonts w:cs="Times New Roman"/>
        </w:rPr>
        <w:t xml:space="preserve"> by The American Ceramic Society, the Association for Iron &amp; Steel Technology, and The Minerals, Metals &amp; Materials Society, </w:t>
      </w:r>
      <w:r w:rsidRPr="0092035B">
        <w:rPr>
          <w:rFonts w:cs="Times New Roman"/>
          <w:b/>
          <w:bCs/>
        </w:rPr>
        <w:t>MS&amp;T20 Virtual</w:t>
      </w:r>
      <w:r>
        <w:rPr>
          <w:rFonts w:cs="Times New Roman"/>
        </w:rPr>
        <w:t xml:space="preserve"> brings together the knowledge, the expertise, and the network of three leading materials-related societies. </w:t>
      </w:r>
    </w:p>
    <w:p w14:paraId="4E14469A" w14:textId="77777777" w:rsidR="004E5807" w:rsidRDefault="004E5807" w:rsidP="004E5807">
      <w:pPr>
        <w:tabs>
          <w:tab w:val="left" w:pos="450"/>
        </w:tabs>
        <w:autoSpaceDE w:val="0"/>
        <w:autoSpaceDN w:val="0"/>
        <w:adjustRightInd w:val="0"/>
        <w:ind w:left="360" w:right="360"/>
        <w:rPr>
          <w:rFonts w:cs="Times New Roman"/>
        </w:rPr>
      </w:pPr>
    </w:p>
    <w:p w14:paraId="7AE559E8" w14:textId="77777777" w:rsidR="004E5807" w:rsidRDefault="004E5807" w:rsidP="004E5807">
      <w:pPr>
        <w:tabs>
          <w:tab w:val="left" w:pos="450"/>
        </w:tabs>
        <w:autoSpaceDE w:val="0"/>
        <w:autoSpaceDN w:val="0"/>
        <w:adjustRightInd w:val="0"/>
        <w:ind w:left="360" w:right="360"/>
        <w:rPr>
          <w:rFonts w:cs="Times New Roman"/>
        </w:rPr>
      </w:pPr>
      <w:r>
        <w:rPr>
          <w:rFonts w:cs="Times New Roman"/>
        </w:rPr>
        <w:t>Participating in this event will provide me with ample resources for education and professional development for the remainder of the year at a fraction of the cost of attending an in-person event.</w:t>
      </w:r>
    </w:p>
    <w:p w14:paraId="4BB722ED" w14:textId="77777777" w:rsidR="004E5807" w:rsidRDefault="004E5807" w:rsidP="004E5807">
      <w:pPr>
        <w:tabs>
          <w:tab w:val="left" w:pos="450"/>
        </w:tabs>
        <w:autoSpaceDE w:val="0"/>
        <w:autoSpaceDN w:val="0"/>
        <w:adjustRightInd w:val="0"/>
        <w:ind w:left="360" w:right="360"/>
        <w:rPr>
          <w:rFonts w:cs="Times New Roman"/>
        </w:rPr>
      </w:pPr>
    </w:p>
    <w:p w14:paraId="4BC3AB80" w14:textId="77777777" w:rsidR="004E5807" w:rsidRDefault="004E5807" w:rsidP="004E5807">
      <w:pPr>
        <w:tabs>
          <w:tab w:val="left" w:pos="450"/>
        </w:tabs>
        <w:autoSpaceDE w:val="0"/>
        <w:autoSpaceDN w:val="0"/>
        <w:adjustRightInd w:val="0"/>
        <w:ind w:left="360" w:right="360"/>
        <w:rPr>
          <w:rFonts w:cs="Times New Roman"/>
        </w:rPr>
      </w:pPr>
      <w:r>
        <w:rPr>
          <w:rFonts w:cs="Times New Roman"/>
        </w:rPr>
        <w:t>Thank you for your consideration.</w:t>
      </w:r>
    </w:p>
    <w:p w14:paraId="2C971954" w14:textId="77777777" w:rsidR="004E5807" w:rsidRDefault="004E5807" w:rsidP="004E5807">
      <w:pPr>
        <w:tabs>
          <w:tab w:val="left" w:pos="450"/>
        </w:tabs>
        <w:autoSpaceDE w:val="0"/>
        <w:autoSpaceDN w:val="0"/>
        <w:adjustRightInd w:val="0"/>
        <w:ind w:left="360" w:right="360"/>
        <w:rPr>
          <w:rFonts w:cs="Times New Roman"/>
        </w:rPr>
      </w:pPr>
    </w:p>
    <w:p w14:paraId="3BB37E76" w14:textId="77777777" w:rsidR="004E5807" w:rsidRDefault="004E5807" w:rsidP="004E5807">
      <w:pPr>
        <w:tabs>
          <w:tab w:val="left" w:pos="450"/>
        </w:tabs>
        <w:autoSpaceDE w:val="0"/>
        <w:autoSpaceDN w:val="0"/>
        <w:adjustRightInd w:val="0"/>
        <w:ind w:left="360" w:right="360"/>
        <w:rPr>
          <w:rFonts w:cs="Times New Roman"/>
        </w:rPr>
      </w:pPr>
      <w:r>
        <w:rPr>
          <w:rFonts w:cs="Times New Roman"/>
        </w:rPr>
        <w:t xml:space="preserve">Sincerely, </w:t>
      </w:r>
    </w:p>
    <w:p w14:paraId="700751A0" w14:textId="77777777" w:rsidR="004E5807" w:rsidRDefault="004E5807" w:rsidP="004E5807">
      <w:pPr>
        <w:tabs>
          <w:tab w:val="left" w:pos="450"/>
        </w:tabs>
        <w:autoSpaceDE w:val="0"/>
        <w:autoSpaceDN w:val="0"/>
        <w:adjustRightInd w:val="0"/>
        <w:ind w:left="360" w:right="360"/>
        <w:rPr>
          <w:rFonts w:cs="Times New Roman"/>
        </w:rPr>
      </w:pPr>
    </w:p>
    <w:p w14:paraId="63D36261" w14:textId="77777777" w:rsidR="004E5807" w:rsidRDefault="004E5807" w:rsidP="004E5807">
      <w:pPr>
        <w:tabs>
          <w:tab w:val="left" w:pos="450"/>
        </w:tabs>
        <w:autoSpaceDE w:val="0"/>
        <w:autoSpaceDN w:val="0"/>
        <w:adjustRightInd w:val="0"/>
        <w:ind w:left="360" w:right="360"/>
        <w:rPr>
          <w:rFonts w:cs="Times New Roman"/>
        </w:rPr>
      </w:pPr>
      <w:r w:rsidRPr="0092035B">
        <w:rPr>
          <w:rFonts w:cs="Times New Roman"/>
          <w:highlight w:val="yellow"/>
        </w:rPr>
        <w:t>INSERT YOUR SIGNATURE</w:t>
      </w:r>
    </w:p>
    <w:p w14:paraId="4C53EAC3" w14:textId="77777777" w:rsidR="00C50F8E" w:rsidRDefault="00C50F8E"/>
    <w:sectPr w:rsidR="00C50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07"/>
    <w:rsid w:val="004E5807"/>
    <w:rsid w:val="005C6CDF"/>
    <w:rsid w:val="00C50F8E"/>
    <w:rsid w:val="00FA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8BE18"/>
  <w15:chartTrackingRefBased/>
  <w15:docId w15:val="{427E2BC6-FBD6-4500-B7EE-B28B9E98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80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Zappas</dc:creator>
  <cp:keywords/>
  <dc:description/>
  <cp:lastModifiedBy>Kelly Zappas</cp:lastModifiedBy>
  <cp:revision>2</cp:revision>
  <dcterms:created xsi:type="dcterms:W3CDTF">2020-10-21T17:35:00Z</dcterms:created>
  <dcterms:modified xsi:type="dcterms:W3CDTF">2020-10-22T13:31:00Z</dcterms:modified>
</cp:coreProperties>
</file>